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72" w:rsidRPr="008071F4" w:rsidRDefault="00E317A8" w:rsidP="008071F4">
      <w:pPr>
        <w:jc w:val="center"/>
        <w:rPr>
          <w:b/>
          <w:u w:val="single"/>
        </w:rPr>
      </w:pPr>
      <w:r w:rsidRPr="008071F4">
        <w:rPr>
          <w:b/>
          <w:u w:val="single"/>
        </w:rPr>
        <w:t>Vocab Assignment for Digestive System, Nutrition, and Urinary System</w:t>
      </w:r>
    </w:p>
    <w:p w:rsidR="007B30A9" w:rsidRPr="008071F4" w:rsidRDefault="007B30A9">
      <w:pPr>
        <w:rPr>
          <w:i/>
          <w:sz w:val="20"/>
          <w:szCs w:val="20"/>
        </w:rPr>
      </w:pPr>
      <w:r w:rsidRPr="008071F4">
        <w:rPr>
          <w:i/>
          <w:sz w:val="20"/>
          <w:szCs w:val="20"/>
        </w:rPr>
        <w:t xml:space="preserve">Please define the following terms in you own words.  If given several terms for a number, please </w:t>
      </w:r>
      <w:r w:rsidR="00213637">
        <w:rPr>
          <w:i/>
          <w:sz w:val="20"/>
          <w:szCs w:val="20"/>
        </w:rPr>
        <w:t>compare and contrast the terms</w:t>
      </w:r>
      <w:r w:rsidRPr="008071F4">
        <w:rPr>
          <w:i/>
          <w:sz w:val="20"/>
          <w:szCs w:val="20"/>
        </w:rPr>
        <w:t xml:space="preserve"> as well as </w:t>
      </w:r>
      <w:r w:rsidR="00213637">
        <w:rPr>
          <w:i/>
          <w:sz w:val="20"/>
          <w:szCs w:val="20"/>
        </w:rPr>
        <w:t>provide the definition.</w:t>
      </w:r>
    </w:p>
    <w:p w:rsidR="00E317A8" w:rsidRDefault="00E317A8"/>
    <w:p w:rsidR="00E317A8" w:rsidRDefault="00E317A8" w:rsidP="00E317A8">
      <w:pPr>
        <w:pStyle w:val="ListParagraph"/>
        <w:numPr>
          <w:ilvl w:val="0"/>
          <w:numId w:val="1"/>
        </w:numPr>
      </w:pPr>
      <w:r>
        <w:t>Comple</w:t>
      </w:r>
      <w:bookmarkStart w:id="0" w:name="_GoBack"/>
      <w:bookmarkEnd w:id="0"/>
      <w:r>
        <w:t>x Carbohydrates / Simple Carbohydrates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Saturated fat/ unsaturated fat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Amino acids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Glycogen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Minerals/vitamins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Esophagus/peristalsis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Salivary amylase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Pepsin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Lipase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>Mechanical digestion / chemical digestion</w:t>
      </w:r>
    </w:p>
    <w:p w:rsidR="00E317A8" w:rsidRDefault="00E317A8" w:rsidP="00E317A8">
      <w:pPr>
        <w:pStyle w:val="ListParagraph"/>
        <w:numPr>
          <w:ilvl w:val="0"/>
          <w:numId w:val="1"/>
        </w:numPr>
      </w:pPr>
      <w:r>
        <w:t xml:space="preserve">Bolus / </w:t>
      </w:r>
      <w:r w:rsidR="007B30A9">
        <w:t>chime</w:t>
      </w:r>
    </w:p>
    <w:p w:rsidR="007B30A9" w:rsidRDefault="007B30A9" w:rsidP="007B30A9">
      <w:pPr>
        <w:ind w:left="36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710"/>
        <w:gridCol w:w="1440"/>
      </w:tblGrid>
      <w:tr w:rsidR="008071F4" w:rsidTr="008071F4">
        <w:tc>
          <w:tcPr>
            <w:tcW w:w="2178" w:type="dxa"/>
          </w:tcPr>
          <w:p w:rsidR="00913F27" w:rsidRDefault="00913F27" w:rsidP="008071F4">
            <w:pPr>
              <w:pStyle w:val="ListParagraph"/>
              <w:ind w:left="0"/>
              <w:jc w:val="center"/>
            </w:pPr>
            <w:r>
              <w:t>Gland/ Organ</w:t>
            </w:r>
          </w:p>
        </w:tc>
        <w:tc>
          <w:tcPr>
            <w:tcW w:w="1710" w:type="dxa"/>
          </w:tcPr>
          <w:p w:rsidR="00913F27" w:rsidRDefault="00913F27" w:rsidP="008071F4">
            <w:pPr>
              <w:pStyle w:val="ListParagraph"/>
              <w:ind w:left="0"/>
              <w:jc w:val="center"/>
            </w:pPr>
            <w:r>
              <w:t>Enzyme / product</w:t>
            </w:r>
          </w:p>
        </w:tc>
        <w:tc>
          <w:tcPr>
            <w:tcW w:w="1440" w:type="dxa"/>
          </w:tcPr>
          <w:p w:rsidR="00913F27" w:rsidRDefault="00913F27" w:rsidP="008071F4">
            <w:pPr>
              <w:pStyle w:val="ListParagraph"/>
              <w:ind w:left="0"/>
              <w:jc w:val="center"/>
            </w:pPr>
            <w:r>
              <w:t>Function</w:t>
            </w: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>12. mouth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>13. liver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ind w:left="36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>14. stomach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>15. gallbladder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913F27" w:rsidP="00913F27">
            <w:pPr>
              <w:pStyle w:val="ListParagraph"/>
              <w:ind w:left="0"/>
            </w:pPr>
            <w:r>
              <w:t xml:space="preserve">16.  pancreas 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8071F4" w:rsidP="00913F27">
            <w:pPr>
              <w:pStyle w:val="ListParagraph"/>
              <w:ind w:left="0"/>
            </w:pPr>
            <w:r>
              <w:t>17. small intestine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  <w:tr w:rsidR="008071F4" w:rsidTr="008071F4">
        <w:tc>
          <w:tcPr>
            <w:tcW w:w="2178" w:type="dxa"/>
          </w:tcPr>
          <w:p w:rsidR="00913F27" w:rsidRDefault="007B30A9" w:rsidP="00913F27">
            <w:pPr>
              <w:pStyle w:val="ListParagraph"/>
              <w:ind w:left="0"/>
            </w:pPr>
            <w:r>
              <w:t>18. kidney</w:t>
            </w:r>
          </w:p>
        </w:tc>
        <w:tc>
          <w:tcPr>
            <w:tcW w:w="171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  <w:tc>
          <w:tcPr>
            <w:tcW w:w="1440" w:type="dxa"/>
          </w:tcPr>
          <w:p w:rsidR="00913F27" w:rsidRDefault="00913F27" w:rsidP="00913F27">
            <w:pPr>
              <w:pStyle w:val="ListParagraph"/>
              <w:ind w:left="0"/>
            </w:pPr>
          </w:p>
        </w:tc>
      </w:tr>
    </w:tbl>
    <w:p w:rsidR="007B30A9" w:rsidRDefault="007B30A9" w:rsidP="007B30A9"/>
    <w:p w:rsidR="00E317A8" w:rsidRDefault="007B30A9" w:rsidP="007B30A9">
      <w:r>
        <w:t>19.  Villi / microvilli</w:t>
      </w:r>
    </w:p>
    <w:p w:rsidR="007B30A9" w:rsidRDefault="007B30A9" w:rsidP="007B30A9">
      <w:r>
        <w:t>20. Bowman’s capsule/ loop of Henle /nephron</w:t>
      </w:r>
    </w:p>
    <w:p w:rsidR="007B30A9" w:rsidRDefault="007B30A9" w:rsidP="007B30A9">
      <w:r>
        <w:t>21.  Kidney transplant/ dialysis / peritoneal dialysis</w:t>
      </w:r>
    </w:p>
    <w:p w:rsidR="008071F4" w:rsidRDefault="008071F4" w:rsidP="007B30A9"/>
    <w:p w:rsidR="008071F4" w:rsidRDefault="008071F4" w:rsidP="007B30A9">
      <w:pPr>
        <w:sectPr w:rsidR="008071F4" w:rsidSect="00213637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8071F4" w:rsidRDefault="008071F4" w:rsidP="007B30A9"/>
    <w:sectPr w:rsidR="008071F4" w:rsidSect="008071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36941"/>
    <w:multiLevelType w:val="hybridMultilevel"/>
    <w:tmpl w:val="B9FA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9169C"/>
    <w:multiLevelType w:val="hybridMultilevel"/>
    <w:tmpl w:val="B9FA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8"/>
    <w:rsid w:val="00164F72"/>
    <w:rsid w:val="00213637"/>
    <w:rsid w:val="00611FC3"/>
    <w:rsid w:val="007B30A9"/>
    <w:rsid w:val="008071F4"/>
    <w:rsid w:val="00913F27"/>
    <w:rsid w:val="00E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BD0A312-46AD-488E-B51A-99193279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A8"/>
    <w:pPr>
      <w:ind w:left="720"/>
      <w:contextualSpacing/>
    </w:pPr>
  </w:style>
  <w:style w:type="table" w:styleId="TableGrid">
    <w:name w:val="Table Grid"/>
    <w:basedOn w:val="TableNormal"/>
    <w:uiPriority w:val="59"/>
    <w:rsid w:val="0091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Susan Snyder</cp:lastModifiedBy>
  <cp:revision>2</cp:revision>
  <cp:lastPrinted>2013-03-27T15:20:00Z</cp:lastPrinted>
  <dcterms:created xsi:type="dcterms:W3CDTF">2016-10-12T12:26:00Z</dcterms:created>
  <dcterms:modified xsi:type="dcterms:W3CDTF">2016-10-12T12:26:00Z</dcterms:modified>
</cp:coreProperties>
</file>